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F9888C2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4F507C">
        <w:rPr>
          <w:rFonts w:ascii="Times New Roman" w:hAnsi="Times New Roman" w:cs="Times New Roman"/>
          <w:b/>
          <w:sz w:val="24"/>
          <w:szCs w:val="24"/>
        </w:rPr>
        <w:t>119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4F507C">
        <w:rPr>
          <w:rFonts w:ascii="Times New Roman" w:hAnsi="Times New Roman" w:cs="Times New Roman"/>
          <w:b/>
          <w:sz w:val="24"/>
          <w:szCs w:val="24"/>
        </w:rPr>
        <w:t>07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4F507C">
        <w:rPr>
          <w:rFonts w:ascii="Times New Roman" w:hAnsi="Times New Roman" w:cs="Times New Roman"/>
          <w:b/>
          <w:sz w:val="24"/>
          <w:szCs w:val="24"/>
        </w:rPr>
        <w:t>08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B0C8B4" w14:textId="77777777" w:rsidR="004F507C" w:rsidRDefault="004F507C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7C">
        <w:rPr>
          <w:rFonts w:ascii="Times New Roman" w:hAnsi="Times New Roman" w:cs="Times New Roman"/>
          <w:b/>
          <w:sz w:val="24"/>
          <w:szCs w:val="24"/>
        </w:rPr>
        <w:t xml:space="preserve">ПРИСТРОЙКА КЪМ ОБЕКТ ЗА ТЪРГОВИЯ ЗА ХРАНИ И АКСЕСОАРИ ЗА </w:t>
      </w:r>
    </w:p>
    <w:p w14:paraId="10BB0980" w14:textId="77777777" w:rsidR="004F507C" w:rsidRDefault="004F507C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7C">
        <w:rPr>
          <w:rFonts w:ascii="Times New Roman" w:hAnsi="Times New Roman" w:cs="Times New Roman"/>
          <w:b/>
          <w:sz w:val="24"/>
          <w:szCs w:val="24"/>
        </w:rPr>
        <w:t>ДОМАШНИ ЖИВОТНИ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73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7C">
        <w:rPr>
          <w:rFonts w:ascii="Times New Roman" w:hAnsi="Times New Roman" w:cs="Times New Roman"/>
          <w:b/>
          <w:sz w:val="24"/>
          <w:szCs w:val="24"/>
        </w:rPr>
        <w:t xml:space="preserve">УПИ I-4117, кв.160 по плана на </w:t>
      </w:r>
      <w:proofErr w:type="spellStart"/>
      <w:r w:rsidRPr="004F507C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3F428CF2" w14:textId="5C170C40" w:rsidR="00FE1738" w:rsidRPr="00FE1738" w:rsidRDefault="00FE1738" w:rsidP="00FE1738">
      <w:pPr>
        <w:pStyle w:val="a3"/>
        <w:tabs>
          <w:tab w:val="left" w:pos="2796"/>
        </w:tabs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– </w:t>
      </w:r>
      <w:r w:rsidR="004F507C">
        <w:rPr>
          <w:rFonts w:ascii="Times New Roman" w:hAnsi="Times New Roman" w:cs="Times New Roman"/>
          <w:b/>
          <w:sz w:val="24"/>
          <w:szCs w:val="24"/>
        </w:rPr>
        <w:t>112,00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., разгъната застроена площ – </w:t>
      </w:r>
      <w:r w:rsidR="004F507C">
        <w:rPr>
          <w:rFonts w:ascii="Times New Roman" w:hAnsi="Times New Roman" w:cs="Times New Roman"/>
          <w:b/>
          <w:sz w:val="24"/>
          <w:szCs w:val="24"/>
        </w:rPr>
        <w:t>112,00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784B86C" w14:textId="77777777" w:rsidR="007165A8" w:rsidRDefault="007165A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434473DA" w14:textId="77777777" w:rsidR="00FE1738" w:rsidRPr="008D5E65" w:rsidRDefault="00FE1738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09C58E84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507C">
        <w:rPr>
          <w:rFonts w:ascii="Times New Roman" w:hAnsi="Times New Roman" w:cs="Times New Roman"/>
          <w:b/>
          <w:sz w:val="24"/>
          <w:szCs w:val="24"/>
        </w:rPr>
        <w:t>„ЦАР 05“ ЕООД</w:t>
      </w:r>
      <w:bookmarkStart w:id="0" w:name="_GoBack"/>
      <w:bookmarkEnd w:id="0"/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507C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11DC0"/>
    <w:rsid w:val="007165A8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32F2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06C7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75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1738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92AE-81C7-42BD-B713-26A63E0D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532</cp:revision>
  <cp:lastPrinted>2020-07-06T07:20:00Z</cp:lastPrinted>
  <dcterms:created xsi:type="dcterms:W3CDTF">2019-04-23T07:38:00Z</dcterms:created>
  <dcterms:modified xsi:type="dcterms:W3CDTF">2024-08-07T13:06:00Z</dcterms:modified>
</cp:coreProperties>
</file>